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2229" w:dyaOrig="1923">
          <v:rect xmlns:o="urn:schemas-microsoft-com:office:office" xmlns:v="urn:schemas-microsoft-com:vml" id="rectole0000000000" style="width:611.450000pt;height:96.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267" w:dyaOrig="1052">
          <v:rect xmlns:o="urn:schemas-microsoft-com:office:office" xmlns:v="urn:schemas-microsoft-com:vml" id="rectole0000000001" style="width:113.350000pt;height:52.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981" w:dyaOrig="587">
          <v:rect xmlns:o="urn:schemas-microsoft-com:office:office" xmlns:v="urn:schemas-microsoft-com:vml" id="rectole0000000002" style="width:249.05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414" w:dyaOrig="748">
          <v:rect xmlns:o="urn:schemas-microsoft-com:office:office" xmlns:v="urn:schemas-microsoft-com:vml" id="rectole0000000003" style="width:220.70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656" w:dyaOrig="5000">
          <v:rect xmlns:o="urn:schemas-microsoft-com:office:office" xmlns:v="urn:schemas-microsoft-com:vml" id="rectole0000000004" style="width:232.800000pt;height:250.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616" w:dyaOrig="627">
          <v:rect xmlns:o="urn:schemas-microsoft-com:office:office" xmlns:v="urn:schemas-microsoft-com:vml" id="rectole0000000005" style="width:230.80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9293" w:dyaOrig="1214">
          <v:rect xmlns:o="urn:schemas-microsoft-com:office:office" xmlns:v="urn:schemas-microsoft-com:vml" id="rectole0000000006" style="width:464.650000pt;height:60.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3097" w:dyaOrig="971">
          <v:rect xmlns:o="urn:schemas-microsoft-com:office:office" xmlns:v="urn:schemas-microsoft-com:vml" id="rectole0000000007" style="width:154.850000pt;height:48.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4)</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3-2.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477" w:dyaOrig="1032">
          <v:rect xmlns:o="urn:schemas-microsoft-com:office:office" xmlns:v="urn:schemas-microsoft-com:vml" id="rectole0000000008" style="width:73.850000pt;height:51.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430" w:dyaOrig="10144">
          <v:rect xmlns:o="urn:schemas-microsoft-com:office:office" xmlns:v="urn:schemas-microsoft-com:vml" id="rectole0000000009" style="width:371.500000pt;height:507.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7997" w:dyaOrig="10184">
          <v:rect xmlns:o="urn:schemas-microsoft-com:office:office" xmlns:v="urn:schemas-microsoft-com:vml" id="rectole0000000010" style="width:399.850000pt;height:509.2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479" w:dyaOrig="9921">
          <v:rect xmlns:o="urn:schemas-microsoft-com:office:office" xmlns:v="urn:schemas-microsoft-com:vml" id="rectole0000000011" style="width:323.950000pt;height:496.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661" w:dyaOrig="10123">
          <v:rect xmlns:o="urn:schemas-microsoft-com:office:office" xmlns:v="urn:schemas-microsoft-com:vml" id="rectole0000000012" style="width:333.050000pt;height:506.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5.2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https://stepik.org/lesson/3364/step/11?unit=947</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Напишите программу, которая считывает со стандартного ввода целые числа, по одному числу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строке, и после первого введенного нуля выводит сумму полученных на вход чисел.</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Input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Output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14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(5.2-2.py)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print("Сумма: ",mas[0]+1)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Разработать программу для нахождения наибольшего общего делителя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(5.2-3.py)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print("Ввелите 2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(a,0,-1):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a%i==0 and b%i==0: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print("Наибольший общий делитель: ",i)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использованием результата задания 2 разработать программу для нахождения наименьшего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общего кратного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(5.2-4.py)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print("Сумма: ",mas[0]+1)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(2,len(mas)-1,+1):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a=abs(mas[i])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b=abs(mas[i+1])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c%b==0 and c%a==0: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print("НОК: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https://stepik.org/lesson/3369/step/8?unit=952</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Напишите программу, которая выводит часть последовательности 1 2 2 3 3 3 4 4 4 4 5 5 5 5 5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(число повторяется столько раз, чему равно).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 вход программе передаётся неотрицательное целое число 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столько элементов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последовательности должна отобразить программа.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 выходе ожидается последовательность чисел, записанных через пробел в одну строку.</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Например, если n = 7, то программа должна вывести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Output: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(5.2-5.py)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j &lt;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 &gt; a: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b[0:a]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https://metanit.com/python/tutorial/6.4.php</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4">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5">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r>
        <w:rPr>
          <w:rFonts w:ascii="Courier New" w:hAnsi="Courier New" w:cs="Courier New" w:eastAsia="Courier New"/>
          <w:color w:val="auto"/>
          <w:spacing w:val="0"/>
          <w:position w:val="0"/>
          <w:sz w:val="22"/>
          <w:shd w:fill="auto" w:val="clear"/>
        </w:rPr>
        <w:t xml:space="preserve">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Хотя бы в одном списке есть: ",li)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8.2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Array112.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простым обменом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пузырьковой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сортировкой):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просматривать массив, сравнивая его соседние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и A1, A1 и A2 и т. д.) и меняя их местами,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левый элемент пары больше правого; повторить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Для контроля за выполняемыми действиями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выводить содержимое массива после каждого просмотра.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Учесть, что при каждом просмотре количество анализируемых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 можно уменьшить на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[random.randrange(0,10)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 =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range(0,n - 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a[j] &gt; a[j + 1]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a[j], a[j + 1] = a[j + 1], a[j]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 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Array113.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 простым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выбором: найти максимальный элемент массива и поменять 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с последним (N-1 м) элементом; выполнить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каждый раз уменьшая на 1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анализируемых элементов и выводя содержимое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Array114. Дан массив A размера N. Упорядочить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его по возрастанию методом сортировки простыми вставками: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сравнить элементы A0 и A1 и, при необходимости меняя 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добиться того, чтобы они оказались упорядоченными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возрастанию; затем обратиться к элементу A2 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переместить его в левую (уже упорядоченную) часть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сохранив ее упорядоченность; повторить этот процесс для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остальных элементов, выводя содержимое массива после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обработки каждого элемента (от 1-го до N-1 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Одномерные массивы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6">
        <w:r>
          <w:rPr>
            <w:rFonts w:ascii="Courier New" w:hAnsi="Courier New" w:cs="Courier New" w:eastAsia="Courier New"/>
            <w:color w:val="0000FF"/>
            <w:spacing w:val="0"/>
            <w:position w:val="0"/>
            <w:sz w:val="22"/>
            <w:u w:val="single"/>
            <w:shd w:fill="auto" w:val="clear"/>
          </w:rPr>
          <w:t xml:space="preserve">http://ptaskbook.com/ru/tasks/array.php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Array55. Дан целочисленный массив A размера N (&lt;= 15). Переписать в новый целочисленный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w:t>
      </w:r>
      <w:r>
        <w:rPr>
          <w:rFonts w:ascii="Courier New" w:hAnsi="Courier New" w:cs="Courier New" w:eastAsia="Courier New"/>
          <w:color w:val="auto"/>
          <w:spacing w:val="0"/>
          <w:position w:val="0"/>
          <w:sz w:val="22"/>
          <w:shd w:fill="auto" w:val="clear"/>
        </w:rPr>
        <w:t xml:space="preserve"> (array55.py)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Array57. Дан целочисленный массив A размера N.</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Переписать в новый целочисленный массив B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того же размера вначале все элементы исходного массива с четными номерами,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 затем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нечетными: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A[2], A[4], A[6], ..., A[1], A[3], A[5],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Условный оператор не использовать.</w:t>
      </w:r>
      <w:r>
        <w:rPr>
          <w:rFonts w:ascii="Courier New" w:hAnsi="Courier New" w:cs="Courier New" w:eastAsia="Courier New"/>
          <w:color w:val="auto"/>
          <w:spacing w:val="0"/>
          <w:position w:val="0"/>
          <w:sz w:val="22"/>
          <w:shd w:fill="auto" w:val="clear"/>
        </w:rPr>
        <w:t xml:space="preserve"> (array57.py)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a[0::2]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Array58. Дан массив A размера N. Сформировать новый массив B того же размера по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следующему правилу: элемент B[K] равен сумме элементов массива A с номерами от 0 до K.</w:t>
      </w:r>
      <w:r>
        <w:rPr>
          <w:rFonts w:ascii="Courier New" w:hAnsi="Courier New" w:cs="Courier New" w:eastAsia="Courier New"/>
          <w:color w:val="auto"/>
          <w:spacing w:val="0"/>
          <w:position w:val="0"/>
          <w:sz w:val="22"/>
          <w:shd w:fill="auto" w:val="clear"/>
        </w:rPr>
        <w:t xml:space="preserve"> (array58.py)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b.append(a[0])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 + b[i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Двумерные массивы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7">
        <w:r>
          <w:rPr>
            <w:rFonts w:ascii="Courier New" w:hAnsi="Courier New" w:cs="Courier New" w:eastAsia="Courier New"/>
            <w:color w:val="0000FF"/>
            <w:spacing w:val="0"/>
            <w:position w:val="0"/>
            <w:sz w:val="22"/>
            <w:u w:val="single"/>
            <w:shd w:fill="auto" w:val="clear"/>
          </w:rPr>
          <w:t xml:space="preserve">http://ptaskbook.com/ru/tasks/matrix.php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4. Matrix3. Даны целые положительные числа M, N и набор из M чисел.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матрицу размера M x N, у которой в каждом столбце содержатся все числа из исходного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набора (в том же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numpy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a, "b: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numpy.zeros((a,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[random.randrange(1,5)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c[i][j] = 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matrix.append([d[i]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5. Matrix56. Дана матрица размера M x N (N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четное число). Поменять местами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левую и правую половины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8">
        <w:r>
          <w:rPr>
            <w:rFonts w:ascii="Courier New" w:hAnsi="Courier New" w:cs="Courier New" w:eastAsia="Courier New"/>
            <w:color w:val="0000FF"/>
            <w:spacing w:val="0"/>
            <w:position w:val="0"/>
            <w:sz w:val="22"/>
            <w:u w:val="single"/>
            <w:shd w:fill="auto" w:val="clear"/>
          </w:rPr>
          <w:t xml:space="preserve">https://stepik.org/lesson/193753/step/5?unit=168148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Убывающий ряд.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клавиатуры вводятся целые числа a &gt; b. Выведите убывающую последовательность чисел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одному числу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tuple(range(a,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sep='\n')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 namedtuple() модуля collections возвращает новый подкласс кортежа с именем typename. Новый подкласс используется для создания объектов, похожих на кортежи, которые имеют индексируемые и итерируемые поля, доступные для поиска по атрибутам. Экземпляры подкласса также имеют полезную строку документации с typename и field_names, а так же метод __repr__(), который перечисляет содержимое кортежа в формате name=value.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Пример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collections import namedtuple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 = namedtuple('Book', ['id', 'title', 'authors'])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Book.__doc__ += ': Hardcover book in active collection'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Book.id.__doc__ = '13-digit ISBN'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Book.title.__doc__ = 'Title of first printing'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Book.authors.__doc__ = 'List of authors sorted by last name'</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ythontutor.ru/lessons/lists/problems/more_than_neighbours/" Id="docRId34"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pyprog.pro/python/st_lib/fractions.html" Id="docRId29" Type="http://schemas.openxmlformats.org/officeDocument/2006/relationships/hyperlink" /><Relationship TargetMode="External" Target="http://ptaskbook.com/ru/tasks/array.php" Id="docRId36"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metanit.com/python/tutorial/6.4.php" Id="docRId28" Type="http://schemas.openxmlformats.org/officeDocument/2006/relationships/hyperlink" /><Relationship Target="media/image1.wmf" Id="docRId3" Type="http://schemas.openxmlformats.org/officeDocument/2006/relationships/image" /><Relationship TargetMode="External" Target="http://ptaskbook.com/ru/tasks/matrix.php" Id="docRId37" Type="http://schemas.openxmlformats.org/officeDocument/2006/relationships/hyperlink" /><Relationship Target="styles.xml" Id="docRId40" Type="http://schemas.openxmlformats.org/officeDocument/2006/relationships/styles"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stepik.org/lesson/3369/step/8?unit=952" Id="docRId27" Type="http://schemas.openxmlformats.org/officeDocument/2006/relationships/hyperlink" /><Relationship TargetMode="External" Target="https://stepik.org/lesson/201702/step/5?unit=175778" Id="docRId30" Type="http://schemas.openxmlformats.org/officeDocument/2006/relationships/hyperlink" /><Relationship TargetMode="External" Target="https://stepik.org/lesson/193753/step/5?unit=168148" Id="docRId38"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stepik.org/lesson/3364/step/11?unit=947" Id="docRId26" Type="http://schemas.openxmlformats.org/officeDocument/2006/relationships/hyperlink" /><Relationship TargetMode="External" Target="https://stepik.org/lesson/201702/step/8?unit=175778" Id="docRId31" Type="http://schemas.openxmlformats.org/officeDocument/2006/relationships/hyperlink" /><Relationship Target="numbering.xml" Id="docRId39"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stepik.org/lesson/201702/step/9?unit=175778" Id="docRId32"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stepik.org/lesson/201702/step/14?unit=175778" Id="docRId3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pythontutor.ru/lessons/lists/problems/num_equal_pairs/" Id="docRId35" Type="http://schemas.openxmlformats.org/officeDocument/2006/relationships/hyperlink" /></Relationships>
</file>